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sz w:val="28"/>
          <w:szCs w:val="28"/>
          <w:lang w:val="en-US" w:eastAsia="zh-CN"/>
        </w:rPr>
      </w:pPr>
      <w:r>
        <w:rPr>
          <w:rFonts w:hint="eastAsia"/>
          <w:sz w:val="28"/>
          <w:szCs w:val="28"/>
        </w:rPr>
        <w:t>邢台现代职业学校采购教室多媒体智慧黑板</w:t>
      </w:r>
      <w:r>
        <w:rPr>
          <w:rFonts w:hint="eastAsia"/>
          <w:sz w:val="28"/>
          <w:szCs w:val="28"/>
          <w:lang w:val="en-US" w:eastAsia="zh-CN"/>
        </w:rPr>
        <w:t>明细</w:t>
      </w:r>
    </w:p>
    <w:tbl>
      <w:tblPr>
        <w:tblStyle w:val="5"/>
        <w:tblW w:w="5416" w:type="pct"/>
        <w:tblInd w:w="-1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8"/>
        <w:gridCol w:w="5375"/>
        <w:gridCol w:w="972"/>
        <w:gridCol w:w="828"/>
        <w:gridCol w:w="8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6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设备名称</w:t>
            </w:r>
          </w:p>
        </w:tc>
        <w:tc>
          <w:tcPr>
            <w:tcW w:w="2946"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w:t>
            </w:r>
            <w:r>
              <w:rPr>
                <w:rFonts w:hint="eastAsia" w:ascii="宋体" w:hAnsi="宋体" w:cs="宋体"/>
                <w:b/>
                <w:bCs/>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数</w:t>
            </w:r>
          </w:p>
        </w:tc>
        <w:tc>
          <w:tcPr>
            <w:tcW w:w="53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数量</w:t>
            </w:r>
          </w:p>
        </w:tc>
        <w:tc>
          <w:tcPr>
            <w:tcW w:w="4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单位</w:t>
            </w:r>
          </w:p>
        </w:tc>
        <w:tc>
          <w:tcPr>
            <w:tcW w:w="4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default" w:ascii="宋体" w:hAnsi="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单价最高限价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3" w:hRule="atLeast"/>
        </w:trPr>
        <w:tc>
          <w:tcPr>
            <w:tcW w:w="61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智慧黑板</w:t>
            </w:r>
          </w:p>
        </w:tc>
        <w:tc>
          <w:tcPr>
            <w:tcW w:w="2946"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spacing w:beforeLines="0" w:afterLines="0"/>
              <w:jc w:val="left"/>
              <w:rPr>
                <w:rFonts w:hint="eastAsia"/>
              </w:rPr>
            </w:pPr>
            <w:r>
              <w:rPr>
                <w:rFonts w:hint="eastAsia"/>
                <w:lang w:val="en-US" w:eastAsia="zh-CN"/>
              </w:rPr>
              <w:t>一、</w:t>
            </w:r>
            <w:r>
              <w:rPr>
                <w:rFonts w:hint="eastAsia"/>
              </w:rPr>
              <w:t>整体设计要求：</w:t>
            </w:r>
          </w:p>
          <w:p>
            <w:pPr>
              <w:spacing w:beforeLines="0" w:afterLines="0"/>
              <w:jc w:val="left"/>
              <w:rPr>
                <w:rFonts w:hint="eastAsia"/>
              </w:rPr>
            </w:pPr>
            <w:r>
              <w:rPr>
                <w:rFonts w:hint="eastAsia"/>
              </w:rPr>
              <w:t>1、整机采用三拼接平面一体化设计，尺寸≥4200*1</w:t>
            </w:r>
            <w:r>
              <w:rPr>
                <w:rFonts w:hint="eastAsia"/>
                <w:lang w:val="en-US" w:eastAsia="zh-CN"/>
              </w:rPr>
              <w:t>2</w:t>
            </w:r>
            <w:r>
              <w:rPr>
                <w:rFonts w:hint="eastAsia"/>
              </w:rPr>
              <w:t>00mm无推拉式结构及外露连接线，外观简洁。采用全金属外壳设计，有效屏蔽内部电路器件辐射；防潮耐盐雾蚀锈，适应多种教学环境。</w:t>
            </w:r>
            <w:bookmarkStart w:id="0" w:name="_GoBack"/>
            <w:bookmarkEnd w:id="0"/>
          </w:p>
          <w:p>
            <w:pPr>
              <w:spacing w:beforeLines="0" w:afterLines="0"/>
              <w:jc w:val="left"/>
              <w:rPr>
                <w:rFonts w:hint="default"/>
                <w:lang w:val="en-US" w:eastAsia="zh-CN"/>
              </w:rPr>
            </w:pPr>
            <w:r>
              <w:rPr>
                <w:rFonts w:hint="eastAsia"/>
              </w:rPr>
              <w:t>2、整机屏幕采用≥</w:t>
            </w:r>
            <w:r>
              <w:rPr>
                <w:rFonts w:hint="eastAsia"/>
                <w:lang w:val="en-US" w:eastAsia="zh-CN"/>
              </w:rPr>
              <w:t>86</w:t>
            </w:r>
            <w:r>
              <w:rPr>
                <w:rFonts w:hint="eastAsia"/>
              </w:rPr>
              <w:t>英寸UHD超高清LED 液晶屏，显示比例16:9，可视角度≥178°</w:t>
            </w:r>
            <w:r>
              <w:rPr>
                <w:rFonts w:hint="eastAsia"/>
                <w:lang w:eastAsia="zh-CN"/>
              </w:rPr>
              <w:t>，</w:t>
            </w:r>
            <w:r>
              <w:rPr>
                <w:rFonts w:hint="eastAsia"/>
              </w:rPr>
              <w:t>屏幕图像分辨率≥3840*2160</w:t>
            </w:r>
            <w:r>
              <w:rPr>
                <w:rFonts w:hint="eastAsia"/>
                <w:lang w:eastAsia="zh-CN"/>
              </w:rPr>
              <w:t>，</w:t>
            </w:r>
            <w:r>
              <w:rPr>
                <w:rFonts w:hint="eastAsia"/>
                <w:lang w:val="en-US" w:eastAsia="zh-CN"/>
              </w:rPr>
              <w:t>钢化玻璃表面硬度≥8H。</w:t>
            </w:r>
          </w:p>
          <w:p>
            <w:pPr>
              <w:spacing w:beforeLines="0" w:afterLines="0"/>
              <w:jc w:val="left"/>
              <w:rPr>
                <w:rFonts w:hint="eastAsia"/>
              </w:rPr>
            </w:pPr>
            <w:r>
              <w:rPr>
                <w:rFonts w:hint="eastAsia"/>
              </w:rPr>
              <w:t>3、整机支持普通粉笔、液体粉笔、水溶性粉笔</w:t>
            </w:r>
            <w:r>
              <w:rPr>
                <w:rFonts w:hint="eastAsia"/>
                <w:lang w:val="en-US" w:eastAsia="zh-CN"/>
              </w:rPr>
              <w:t>等</w:t>
            </w:r>
            <w:r>
              <w:rPr>
                <w:rFonts w:hint="eastAsia"/>
              </w:rPr>
              <w:t>多种书写工具，便于老师完整书写教学内容</w:t>
            </w:r>
            <w:r>
              <w:rPr>
                <w:rFonts w:hint="eastAsia"/>
                <w:lang w:eastAsia="zh-CN"/>
              </w:rPr>
              <w:t>；</w:t>
            </w:r>
            <w:r>
              <w:rPr>
                <w:rFonts w:hint="eastAsia"/>
              </w:rPr>
              <w:t>整机书写面板采用耐磨玻璃材质，长期书写情况下面板磨损导致的雾度不超过1%。</w:t>
            </w:r>
          </w:p>
          <w:p>
            <w:pPr>
              <w:spacing w:beforeLines="0" w:afterLines="0"/>
              <w:jc w:val="left"/>
              <w:rPr>
                <w:rFonts w:hint="eastAsia"/>
              </w:rPr>
            </w:pPr>
            <w:r>
              <w:rPr>
                <w:rFonts w:hint="eastAsia"/>
                <w:lang w:val="en-US" w:eastAsia="zh-CN"/>
              </w:rPr>
              <w:t>4、环境色温判断：</w:t>
            </w:r>
            <w:r>
              <w:rPr>
                <w:rFonts w:hint="eastAsia"/>
              </w:rPr>
              <w:t>内置摄像头</w:t>
            </w:r>
            <w:r>
              <w:rPr>
                <w:rFonts w:hint="eastAsia"/>
                <w:lang w:val="en-US" w:eastAsia="zh-CN"/>
              </w:rPr>
              <w:t>支持环境色温判断，根据环境调节合适的显示图像效果。</w:t>
            </w:r>
          </w:p>
          <w:p>
            <w:pPr>
              <w:spacing w:beforeLines="0" w:afterLines="0"/>
              <w:jc w:val="left"/>
              <w:rPr>
                <w:rFonts w:hint="eastAsia"/>
                <w:lang w:val="en-US" w:eastAsia="zh-CN"/>
              </w:rPr>
            </w:pPr>
            <w:r>
              <w:rPr>
                <w:rFonts w:hint="eastAsia"/>
                <w:lang w:val="en-US" w:eastAsia="zh-CN"/>
              </w:rPr>
              <w:t>5、支持在Android和Windows系统中进行20点或以上触控。</w:t>
            </w:r>
          </w:p>
          <w:p>
            <w:pPr>
              <w:spacing w:beforeLines="0" w:afterLines="0"/>
              <w:jc w:val="left"/>
              <w:rPr>
                <w:rFonts w:hint="eastAsia"/>
              </w:rPr>
            </w:pPr>
            <w:r>
              <w:rPr>
                <w:rFonts w:hint="eastAsia"/>
                <w:lang w:val="en-US" w:eastAsia="zh-CN"/>
              </w:rPr>
              <w:t>6、</w:t>
            </w:r>
            <w:r>
              <w:rPr>
                <w:rFonts w:hint="eastAsia"/>
              </w:rPr>
              <w:t>嵌入式系统版本不低于Android</w:t>
            </w:r>
            <w:r>
              <w:rPr>
                <w:rFonts w:hint="eastAsia"/>
                <w:lang w:val="en-US" w:eastAsia="zh-CN"/>
              </w:rPr>
              <w:t>11</w:t>
            </w:r>
            <w:r>
              <w:rPr>
                <w:rFonts w:hint="eastAsia"/>
              </w:rPr>
              <w:t>，内存≥2GB，存储空间≥8GB。</w:t>
            </w:r>
          </w:p>
          <w:p>
            <w:pPr>
              <w:spacing w:beforeLines="0" w:afterLines="0"/>
              <w:jc w:val="left"/>
              <w:rPr>
                <w:rFonts w:hint="eastAsia"/>
                <w:lang w:val="en-US" w:eastAsia="zh-CN"/>
              </w:rPr>
            </w:pPr>
            <w:r>
              <w:rPr>
                <w:rFonts w:hint="eastAsia"/>
                <w:lang w:val="en-US" w:eastAsia="zh-CN"/>
              </w:rPr>
              <w:t>7、</w:t>
            </w:r>
            <w:r>
              <w:rPr>
                <w:rFonts w:hint="eastAsia"/>
              </w:rPr>
              <w:t>整机具备至少6个前置按键，可实现开关机、调出中控菜单、音量+/-、护眼</w:t>
            </w:r>
            <w:r>
              <w:rPr>
                <w:rFonts w:hint="eastAsia"/>
                <w:lang w:val="en-US" w:eastAsia="zh-CN"/>
              </w:rPr>
              <w:t>功能</w:t>
            </w:r>
            <w:r>
              <w:rPr>
                <w:rFonts w:hint="eastAsia"/>
              </w:rPr>
              <w:t>、</w:t>
            </w:r>
            <w:r>
              <w:rPr>
                <w:rFonts w:hint="eastAsia"/>
                <w:lang w:val="en-US" w:eastAsia="zh-CN"/>
              </w:rPr>
              <w:t>一键</w:t>
            </w:r>
            <w:r>
              <w:rPr>
                <w:rFonts w:hint="eastAsia"/>
              </w:rPr>
              <w:t>录屏操作</w:t>
            </w:r>
            <w:r>
              <w:rPr>
                <w:rFonts w:hint="eastAsia"/>
                <w:lang w:eastAsia="zh-CN"/>
              </w:rPr>
              <w:t>；</w:t>
            </w:r>
            <w:r>
              <w:rPr>
                <w:rFonts w:hint="eastAsia"/>
                <w:lang w:val="en-US" w:eastAsia="zh-CN"/>
              </w:rPr>
              <w:t>物理按键一键启动录屏功能，</w:t>
            </w:r>
            <w:r>
              <w:rPr>
                <w:rFonts w:hint="eastAsia"/>
              </w:rPr>
              <w:t>可将屏幕中显示的课件、音频内容与人声同时录制。</w:t>
            </w:r>
          </w:p>
          <w:p>
            <w:pPr>
              <w:spacing w:beforeLines="0" w:afterLines="0"/>
              <w:jc w:val="left"/>
              <w:rPr>
                <w:rFonts w:hint="eastAsia"/>
              </w:rPr>
            </w:pPr>
            <w:r>
              <w:rPr>
                <w:rFonts w:hint="eastAsia"/>
                <w:lang w:val="en-US" w:eastAsia="zh-CN"/>
              </w:rPr>
              <w:t>8、</w:t>
            </w:r>
            <w:r>
              <w:rPr>
                <w:rFonts w:hint="eastAsia"/>
              </w:rPr>
              <w:t>整机能感应并自动调节屏幕亮度来达到在不同光照环境下的不同亮度显示效果，此功能可自行开启或关闭。</w:t>
            </w:r>
          </w:p>
          <w:p>
            <w:pPr>
              <w:spacing w:beforeLines="0" w:afterLines="0"/>
              <w:jc w:val="left"/>
              <w:rPr>
                <w:rFonts w:hint="eastAsia"/>
              </w:rPr>
            </w:pPr>
            <w:r>
              <w:rPr>
                <w:rFonts w:hint="eastAsia"/>
                <w:lang w:val="en-US" w:eastAsia="zh-CN"/>
              </w:rPr>
              <w:t>9、支持纸质护眼模式，支持纸质纹理，包括牛皮纸、素描纸、宣纸、水彩纸。</w:t>
            </w:r>
          </w:p>
          <w:p>
            <w:pPr>
              <w:spacing w:beforeLines="0" w:afterLines="0"/>
              <w:jc w:val="left"/>
              <w:rPr>
                <w:rFonts w:hint="eastAsia"/>
              </w:rPr>
            </w:pPr>
            <w:r>
              <w:rPr>
                <w:rFonts w:hint="eastAsia"/>
                <w:lang w:val="en-US" w:eastAsia="zh-CN"/>
              </w:rPr>
              <w:t>10、</w:t>
            </w:r>
            <w:r>
              <w:rPr>
                <w:rFonts w:hint="eastAsia"/>
              </w:rPr>
              <w:t>整机内置</w:t>
            </w:r>
            <w:r>
              <w:rPr>
                <w:rFonts w:hint="eastAsia"/>
                <w:lang w:val="en-US" w:eastAsia="zh-CN"/>
              </w:rPr>
              <w:t>不低于2.2声道扬声器</w:t>
            </w:r>
            <w:r>
              <w:rPr>
                <w:rFonts w:hint="eastAsia"/>
              </w:rPr>
              <w:t>，</w:t>
            </w:r>
            <w:r>
              <w:rPr>
                <w:rFonts w:hint="eastAsia"/>
                <w:lang w:val="en-US" w:eastAsia="zh-CN"/>
              </w:rPr>
              <w:t>高音扬声器</w:t>
            </w:r>
            <w:r>
              <w:rPr>
                <w:rFonts w:hint="eastAsia"/>
              </w:rPr>
              <w:t>≥2</w:t>
            </w:r>
            <w:r>
              <w:rPr>
                <w:rFonts w:hint="eastAsia"/>
                <w:lang w:val="en-US" w:eastAsia="zh-CN"/>
              </w:rPr>
              <w:t>个，中低音扬声器</w:t>
            </w:r>
            <w:r>
              <w:rPr>
                <w:rFonts w:hint="eastAsia"/>
              </w:rPr>
              <w:t>≥2</w:t>
            </w:r>
            <w:r>
              <w:rPr>
                <w:rFonts w:hint="eastAsia"/>
                <w:lang w:val="en-US" w:eastAsia="zh-CN"/>
              </w:rPr>
              <w:t>个，</w:t>
            </w:r>
            <w:r>
              <w:rPr>
                <w:rFonts w:hint="eastAsia"/>
              </w:rPr>
              <w:t>额定总功率</w:t>
            </w:r>
            <w:r>
              <w:rPr>
                <w:rFonts w:hint="eastAsia"/>
                <w:lang w:val="en-US" w:eastAsia="zh-CN"/>
              </w:rPr>
              <w:t>≥</w:t>
            </w:r>
            <w:r>
              <w:rPr>
                <w:rFonts w:hint="eastAsia"/>
              </w:rPr>
              <w:t>5</w:t>
            </w:r>
            <w:r>
              <w:rPr>
                <w:rFonts w:hint="eastAsia"/>
                <w:lang w:val="en-US" w:eastAsia="zh-CN"/>
              </w:rPr>
              <w:t>5</w:t>
            </w:r>
            <w:r>
              <w:rPr>
                <w:rFonts w:hint="eastAsia"/>
              </w:rPr>
              <w:t>W。</w:t>
            </w:r>
          </w:p>
          <w:p>
            <w:pPr>
              <w:spacing w:beforeLines="0" w:afterLines="0"/>
              <w:jc w:val="left"/>
              <w:rPr>
                <w:rFonts w:hint="eastAsia"/>
                <w:lang w:val="en-US" w:eastAsia="zh-CN"/>
              </w:rPr>
            </w:pPr>
            <w:r>
              <w:rPr>
                <w:rFonts w:hint="eastAsia"/>
                <w:lang w:val="en-US" w:eastAsia="zh-CN"/>
              </w:rPr>
              <w:t>11、远程巡课：</w:t>
            </w:r>
            <w:r>
              <w:rPr>
                <w:rFonts w:hint="eastAsia"/>
              </w:rPr>
              <w:t>内置摄像头可用于远程巡课，并且可以AI识别人像。</w:t>
            </w:r>
          </w:p>
          <w:p>
            <w:pPr>
              <w:spacing w:beforeLines="0" w:afterLines="0"/>
              <w:jc w:val="left"/>
              <w:rPr>
                <w:rFonts w:hint="eastAsia"/>
              </w:rPr>
            </w:pPr>
            <w:r>
              <w:rPr>
                <w:rFonts w:hint="eastAsia"/>
                <w:lang w:val="en-US" w:eastAsia="zh-CN"/>
              </w:rPr>
              <w:t>12、内置摄像头功能：</w:t>
            </w:r>
            <w:r>
              <w:rPr>
                <w:rFonts w:hint="eastAsia"/>
              </w:rPr>
              <w:t>整机内置</w:t>
            </w:r>
            <w:r>
              <w:rPr>
                <w:rFonts w:hint="eastAsia"/>
                <w:lang w:val="en-US" w:eastAsia="zh-CN"/>
              </w:rPr>
              <w:t>非独立</w:t>
            </w:r>
            <w:r>
              <w:rPr>
                <w:rFonts w:hint="eastAsia"/>
              </w:rPr>
              <w:t>摄像头</w:t>
            </w:r>
            <w:r>
              <w:rPr>
                <w:rFonts w:hint="eastAsia"/>
                <w:lang w:eastAsia="zh-CN"/>
              </w:rPr>
              <w:t>，</w:t>
            </w:r>
            <w:r>
              <w:rPr>
                <w:rFonts w:hint="eastAsia"/>
                <w:lang w:val="en-US" w:eastAsia="zh-CN"/>
              </w:rPr>
              <w:t>拍摄照片像素数≥</w:t>
            </w:r>
            <w:r>
              <w:rPr>
                <w:rFonts w:hint="eastAsia"/>
              </w:rPr>
              <w:t xml:space="preserve"> </w:t>
            </w:r>
            <w:r>
              <w:rPr>
                <w:rFonts w:hint="eastAsia"/>
                <w:lang w:val="en-US" w:eastAsia="zh-CN"/>
              </w:rPr>
              <w:t>1500</w:t>
            </w:r>
            <w:r>
              <w:rPr>
                <w:rFonts w:hint="eastAsia"/>
              </w:rPr>
              <w:t>万</w:t>
            </w:r>
            <w:r>
              <w:rPr>
                <w:rFonts w:hint="eastAsia"/>
                <w:lang w:eastAsia="zh-CN"/>
              </w:rPr>
              <w:t>，</w:t>
            </w:r>
            <w:r>
              <w:rPr>
                <w:rFonts w:hint="eastAsia"/>
                <w:lang w:val="en-US" w:eastAsia="zh-CN"/>
              </w:rPr>
              <w:t>可拍摄4K视频，</w:t>
            </w:r>
            <w:r>
              <w:rPr>
                <w:rFonts w:hint="eastAsia"/>
              </w:rPr>
              <w:t>提供</w:t>
            </w:r>
            <w:r>
              <w:rPr>
                <w:rFonts w:hint="eastAsia"/>
                <w:lang w:val="en-US" w:eastAsia="zh-CN"/>
              </w:rPr>
              <w:t>具有</w:t>
            </w:r>
            <w:r>
              <w:rPr>
                <w:rFonts w:hint="eastAsia"/>
              </w:rPr>
              <w:t>国家广播电视产品质量检验检测中心</w:t>
            </w:r>
            <w:r>
              <w:rPr>
                <w:rFonts w:hint="eastAsia"/>
                <w:lang w:val="en-US" w:eastAsia="zh-CN"/>
              </w:rPr>
              <w:t>印章</w:t>
            </w:r>
            <w:r>
              <w:rPr>
                <w:rFonts w:hint="eastAsia"/>
              </w:rPr>
              <w:t>的检测报告。</w:t>
            </w:r>
          </w:p>
          <w:p>
            <w:pPr>
              <w:spacing w:beforeLines="0" w:afterLines="0"/>
              <w:jc w:val="left"/>
              <w:rPr>
                <w:rFonts w:hint="eastAsia"/>
              </w:rPr>
            </w:pPr>
            <w:r>
              <w:rPr>
                <w:rFonts w:hint="eastAsia"/>
                <w:lang w:val="en-US" w:eastAsia="zh-CN"/>
              </w:rPr>
              <w:t>13、前置按键自定义：</w:t>
            </w:r>
            <w:r>
              <w:rPr>
                <w:rFonts w:hint="eastAsia"/>
              </w:rPr>
              <w:t>设备支持自定义前置“设置"按键，可通过自定义设置实现前置面板功能按键一键启用任一全局小工具（批注、截屏、计时、降半屏、放大镜、倒数日、日历）、快捷开关（经典护眼模式、自动亮度模式）。</w:t>
            </w:r>
          </w:p>
          <w:p>
            <w:pPr>
              <w:spacing w:beforeLines="0" w:afterLines="0"/>
              <w:jc w:val="left"/>
              <w:rPr>
                <w:rFonts w:hint="eastAsia"/>
                <w:lang w:val="en-US" w:eastAsia="zh-CN"/>
              </w:rPr>
            </w:pPr>
            <w:r>
              <w:rPr>
                <w:rFonts w:hint="eastAsia"/>
                <w:lang w:val="en-US" w:eastAsia="zh-CN"/>
              </w:rPr>
              <w:t>14、硬件自检：整机内置专业硬件自检维护工具（非第三方工具），支持对触摸框和PC模块进行检测，并针对不同模块给出问题代码提示</w:t>
            </w:r>
            <w:r>
              <w:rPr>
                <w:rFonts w:hint="eastAsia"/>
              </w:rPr>
              <w:t>。</w:t>
            </w:r>
          </w:p>
          <w:p>
            <w:pPr>
              <w:spacing w:beforeLines="0" w:afterLines="0"/>
              <w:jc w:val="left"/>
              <w:rPr>
                <w:rFonts w:hint="eastAsia"/>
              </w:rPr>
            </w:pPr>
            <w:r>
              <w:rPr>
                <w:rFonts w:hint="eastAsia"/>
                <w:lang w:val="en-US" w:eastAsia="zh-CN"/>
              </w:rPr>
              <w:t>15、</w:t>
            </w:r>
            <w:r>
              <w:rPr>
                <w:rFonts w:hint="eastAsia"/>
              </w:rPr>
              <w:t>支持传屏功能，可以将外部电脑的屏幕画面通过无线方式传输到整机上显示。</w:t>
            </w:r>
          </w:p>
          <w:p>
            <w:pPr>
              <w:spacing w:beforeLines="0" w:afterLines="0"/>
              <w:jc w:val="left"/>
              <w:rPr>
                <w:rFonts w:hint="eastAsia"/>
              </w:rPr>
            </w:pPr>
            <w:r>
              <w:rPr>
                <w:rFonts w:hint="eastAsia"/>
                <w:lang w:val="en-US" w:eastAsia="zh-CN"/>
              </w:rPr>
              <w:t>16、为保护师生视力，蓝光占比≤50%,视网膜蓝光危害LB≤0.7,达到硬件低蓝光要求，实现蓝光无危害，</w:t>
            </w:r>
            <w:r>
              <w:rPr>
                <w:rFonts w:hint="eastAsia"/>
              </w:rPr>
              <w:t>提供</w:t>
            </w:r>
            <w:r>
              <w:rPr>
                <w:rFonts w:hint="eastAsia"/>
                <w:lang w:val="en-US" w:eastAsia="zh-CN"/>
              </w:rPr>
              <w:t>具有</w:t>
            </w:r>
            <w:r>
              <w:rPr>
                <w:rFonts w:hint="eastAsia"/>
              </w:rPr>
              <w:t>国家广播电视产品质量检验检测中心</w:t>
            </w:r>
            <w:r>
              <w:rPr>
                <w:rFonts w:hint="eastAsia"/>
                <w:lang w:val="en-US" w:eastAsia="zh-CN"/>
              </w:rPr>
              <w:t>印章</w:t>
            </w:r>
            <w:r>
              <w:rPr>
                <w:rFonts w:hint="eastAsia"/>
              </w:rPr>
              <w:t>的检测报告。</w:t>
            </w:r>
          </w:p>
          <w:p>
            <w:pPr>
              <w:spacing w:beforeLines="0" w:afterLines="0"/>
              <w:jc w:val="left"/>
              <w:rPr>
                <w:rFonts w:hint="eastAsia"/>
              </w:rPr>
            </w:pPr>
            <w:r>
              <w:rPr>
                <w:rFonts w:hint="eastAsia"/>
                <w:lang w:val="en-US" w:eastAsia="zh-CN"/>
              </w:rPr>
              <w:t>17、摄像头扫码：</w:t>
            </w:r>
            <w:r>
              <w:rPr>
                <w:rFonts w:hint="eastAsia"/>
              </w:rPr>
              <w:t>PC通道下支持通过视频展台软件调用</w:t>
            </w:r>
            <w:r>
              <w:rPr>
                <w:rFonts w:hint="eastAsia"/>
                <w:lang w:val="en-US" w:eastAsia="zh-CN"/>
              </w:rPr>
              <w:t>内置</w:t>
            </w:r>
            <w:r>
              <w:rPr>
                <w:rFonts w:hint="eastAsia"/>
              </w:rPr>
              <w:t>摄像头进行二维码扫码识别。</w:t>
            </w:r>
          </w:p>
          <w:p>
            <w:pPr>
              <w:spacing w:beforeLines="0" w:afterLines="0"/>
              <w:jc w:val="left"/>
              <w:rPr>
                <w:rFonts w:hint="eastAsia"/>
                <w:lang w:val="en-US" w:eastAsia="zh-CN"/>
              </w:rPr>
            </w:pPr>
            <w:r>
              <w:rPr>
                <w:rFonts w:hint="eastAsia"/>
                <w:lang w:val="en-US" w:eastAsia="zh-CN"/>
              </w:rPr>
              <w:t>18、插拔式计算机采用万兆级接口，传输速率≥10Gbps</w:t>
            </w:r>
            <w:r>
              <w:rPr>
                <w:rFonts w:hint="eastAsia"/>
              </w:rPr>
              <w:t>。</w:t>
            </w:r>
          </w:p>
          <w:p>
            <w:pPr>
              <w:spacing w:beforeLines="0" w:afterLines="0"/>
              <w:jc w:val="left"/>
              <w:rPr>
                <w:rFonts w:hint="eastAsia"/>
                <w:lang w:val="en-US" w:eastAsia="zh-CN"/>
              </w:rPr>
            </w:pPr>
            <w:r>
              <w:rPr>
                <w:rFonts w:hint="eastAsia"/>
                <w:lang w:val="en-US" w:eastAsia="zh-CN"/>
              </w:rPr>
              <w:t>19、内置电脑模块：采用抽拉内置式模块化电脑，PC模块可插入整机，无任何裸露，无需工具即可快速拆卸电脑模块，方便后期维护;搭载Intel 酷睿处理器系列,CPU≥I5-1</w:t>
            </w:r>
            <w:r>
              <w:rPr>
                <w:rFonts w:hint="default"/>
                <w:lang w:eastAsia="zh-CN"/>
              </w:rPr>
              <w:t>2</w:t>
            </w:r>
            <w:r>
              <w:rPr>
                <w:rFonts w:hint="eastAsia"/>
                <w:lang w:val="en-US" w:eastAsia="zh-CN"/>
              </w:rPr>
              <w:t>代，内存≥8GB ，硬盘≥256GB固态硬盘，USB接口≥3个。</w:t>
            </w:r>
          </w:p>
          <w:p>
            <w:pPr>
              <w:spacing w:beforeLines="0" w:afterLines="0"/>
              <w:jc w:val="left"/>
              <w:rPr>
                <w:rFonts w:hint="eastAsia"/>
              </w:rPr>
            </w:pPr>
            <w:r>
              <w:rPr>
                <w:rFonts w:hint="eastAsia"/>
              </w:rPr>
              <w:t xml:space="preserve">二、教学管理软件系统：    </w:t>
            </w:r>
          </w:p>
          <w:p>
            <w:pPr>
              <w:spacing w:beforeLines="0" w:afterLines="0"/>
              <w:jc w:val="left"/>
              <w:rPr>
                <w:rFonts w:hint="eastAsia"/>
              </w:rPr>
            </w:pPr>
            <w:r>
              <w:rPr>
                <w:rFonts w:hint="eastAsia"/>
                <w:lang w:val="en-US" w:eastAsia="zh-CN"/>
              </w:rPr>
              <w:t>1、教师个人账号：为使用方全校教师配备个人账号，形成一体的信息化教学账号体系；可根据教师账号信息，将云空间匹配至对应学校、学课校本资源库；支持通过数字账号、微信二维码登录账号，</w:t>
            </w:r>
            <w:r>
              <w:rPr>
                <w:rFonts w:hint="eastAsia"/>
              </w:rPr>
              <w:t>提供</w:t>
            </w:r>
            <w:r>
              <w:rPr>
                <w:rFonts w:hint="eastAsia"/>
                <w:lang w:val="en-US" w:eastAsia="zh-CN"/>
              </w:rPr>
              <w:t>具有</w:t>
            </w:r>
            <w:r>
              <w:rPr>
                <w:rFonts w:hint="eastAsia"/>
              </w:rPr>
              <w:t>国家广播电视产品质量检验检测中心</w:t>
            </w:r>
            <w:r>
              <w:rPr>
                <w:rFonts w:hint="eastAsia"/>
                <w:lang w:val="en-US" w:eastAsia="zh-CN"/>
              </w:rPr>
              <w:t>印章</w:t>
            </w:r>
            <w:r>
              <w:rPr>
                <w:rFonts w:hint="eastAsia"/>
              </w:rPr>
              <w:t>的检测报告。</w:t>
            </w:r>
          </w:p>
          <w:p>
            <w:pPr>
              <w:spacing w:beforeLines="0" w:afterLines="0"/>
              <w:jc w:val="left"/>
              <w:rPr>
                <w:rFonts w:hint="eastAsia"/>
                <w:lang w:val="en-US" w:eastAsia="zh-CN"/>
              </w:rPr>
            </w:pPr>
            <w:r>
              <w:rPr>
                <w:rFonts w:hint="eastAsia"/>
                <w:lang w:val="en-US" w:eastAsia="zh-CN"/>
              </w:rPr>
              <w:t>2、AI智能备课助手：在备课场景中支持搜索课件库课件资源，具有不少于12万份课件资源，</w:t>
            </w:r>
            <w:r>
              <w:rPr>
                <w:rFonts w:hint="eastAsia"/>
              </w:rPr>
              <w:t>提供</w:t>
            </w:r>
            <w:r>
              <w:rPr>
                <w:rFonts w:hint="eastAsia"/>
                <w:lang w:val="en-US" w:eastAsia="zh-CN"/>
              </w:rPr>
              <w:t>具有</w:t>
            </w:r>
            <w:r>
              <w:rPr>
                <w:rFonts w:hint="eastAsia"/>
              </w:rPr>
              <w:t>国家广播电视产品质量检验检测中心</w:t>
            </w:r>
            <w:r>
              <w:rPr>
                <w:rFonts w:hint="eastAsia"/>
                <w:lang w:val="en-US" w:eastAsia="zh-CN"/>
              </w:rPr>
              <w:t>印章</w:t>
            </w:r>
            <w:r>
              <w:rPr>
                <w:rFonts w:hint="eastAsia"/>
              </w:rPr>
              <w:t>的检测报告。</w:t>
            </w:r>
          </w:p>
          <w:p>
            <w:pPr>
              <w:spacing w:beforeLines="0" w:afterLines="0"/>
              <w:jc w:val="left"/>
              <w:rPr>
                <w:rFonts w:hint="eastAsia"/>
                <w:lang w:val="en-US" w:eastAsia="zh-CN"/>
              </w:rPr>
            </w:pPr>
            <w:r>
              <w:rPr>
                <w:rFonts w:hint="eastAsia"/>
                <w:lang w:val="en-US" w:eastAsia="zh-CN"/>
              </w:rPr>
              <w:t>3、教学软件支持为教师提供不低于90TB的云存储空间，教师可在个人云空间上传存储互动课件、云教案等教学资源，</w:t>
            </w:r>
            <w:r>
              <w:rPr>
                <w:rFonts w:hint="eastAsia"/>
              </w:rPr>
              <w:t>提供</w:t>
            </w:r>
            <w:r>
              <w:rPr>
                <w:rFonts w:hint="eastAsia"/>
                <w:lang w:val="en-US" w:eastAsia="zh-CN"/>
              </w:rPr>
              <w:t>具有</w:t>
            </w:r>
            <w:r>
              <w:rPr>
                <w:rFonts w:hint="eastAsia"/>
              </w:rPr>
              <w:t>国家广播电视产品质量检验检测中心</w:t>
            </w:r>
            <w:r>
              <w:rPr>
                <w:rFonts w:hint="eastAsia"/>
                <w:lang w:val="en-US" w:eastAsia="zh-CN"/>
              </w:rPr>
              <w:t>印章</w:t>
            </w:r>
            <w:r>
              <w:rPr>
                <w:rFonts w:hint="eastAsia"/>
              </w:rPr>
              <w:t>的检测报告。</w:t>
            </w:r>
          </w:p>
          <w:p>
            <w:pPr>
              <w:spacing w:beforeLines="0" w:afterLines="0"/>
              <w:jc w:val="left"/>
              <w:rPr>
                <w:rFonts w:hint="eastAsia"/>
                <w:lang w:val="en-US" w:eastAsia="zh-CN"/>
              </w:rPr>
            </w:pPr>
            <w:r>
              <w:rPr>
                <w:rFonts w:hint="eastAsia"/>
                <w:lang w:val="en-US" w:eastAsia="zh-CN"/>
              </w:rPr>
              <w:t>4、快捷抠图：无需借助专业图片处理软件，即可在白板软件中对导入的图片进行快捷抠图、去背景，处理后的图片主体边缘没有明显毛边，可导出保存成PNG格式。</w:t>
            </w:r>
          </w:p>
          <w:p>
            <w:pPr>
              <w:spacing w:beforeLines="0" w:afterLines="0"/>
              <w:jc w:val="left"/>
              <w:rPr>
                <w:rFonts w:hint="eastAsia"/>
                <w:lang w:val="en-US" w:eastAsia="zh-CN"/>
              </w:rPr>
            </w:pPr>
            <w:r>
              <w:rPr>
                <w:rFonts w:hint="eastAsia"/>
                <w:lang w:val="en-US" w:eastAsia="zh-CN"/>
              </w:rPr>
              <w:t>5、多媒体打点：支持对音频、视频文件进行打点，可在音、视频进度条任意位置设置多处开始播放节点，免去复杂的音视频剪辑，方便老师快速定位关键教学内容。</w:t>
            </w:r>
          </w:p>
          <w:p>
            <w:pPr>
              <w:spacing w:beforeLines="0" w:afterLines="0"/>
              <w:jc w:val="left"/>
              <w:rPr>
                <w:rFonts w:hint="eastAsia"/>
              </w:rPr>
            </w:pPr>
            <w:r>
              <w:rPr>
                <w:rFonts w:hint="eastAsia"/>
                <w:lang w:val="en-US" w:eastAsia="zh-CN"/>
              </w:rPr>
              <w:t>6、</w:t>
            </w:r>
            <w:r>
              <w:rPr>
                <w:rFonts w:hint="eastAsia"/>
              </w:rPr>
              <w:t>3D星球模型：提供3D立体星球模型，包括地球、太阳、火星、水星、木星、金星、土星、海王星、天王星，支持360°自由旋转、缩放展示。</w:t>
            </w:r>
          </w:p>
          <w:p>
            <w:pPr>
              <w:spacing w:beforeLines="0" w:afterLines="0"/>
              <w:jc w:val="left"/>
              <w:rPr>
                <w:rFonts w:hint="eastAsia"/>
              </w:rPr>
            </w:pPr>
            <w:r>
              <w:rPr>
                <w:rFonts w:hint="eastAsia"/>
                <w:lang w:val="en-US" w:eastAsia="zh-CN"/>
              </w:rPr>
              <w:t>7、</w:t>
            </w:r>
            <w:r>
              <w:rPr>
                <w:rFonts w:hint="eastAsia"/>
              </w:rPr>
              <w:t>美术画板：支持美术画板工具，提供铅笔、毛笔、油画笔，可实现模拟调色盘功能，老师可自由选择不同颜色进行混合调色，搭配出任意色彩。</w:t>
            </w:r>
          </w:p>
          <w:p>
            <w:pPr>
              <w:spacing w:beforeLines="0" w:afterLines="0"/>
              <w:jc w:val="left"/>
              <w:rPr>
                <w:rFonts w:hint="eastAsia"/>
              </w:rPr>
            </w:pPr>
            <w:r>
              <w:rPr>
                <w:rFonts w:hint="eastAsia"/>
                <w:lang w:val="en-US" w:eastAsia="zh-CN"/>
              </w:rPr>
              <w:t>8、</w:t>
            </w:r>
            <w:r>
              <w:rPr>
                <w:rFonts w:hint="eastAsia"/>
              </w:rPr>
              <w:t>学科工具：根据老师账号中设置的学科不同，备课模式工具栏会自动提供与学科相对应的教学工具，例如语文学科会出现田字格工具，无需老师自行选择工具。</w:t>
            </w:r>
          </w:p>
          <w:p>
            <w:pPr>
              <w:spacing w:beforeLines="0" w:afterLines="0"/>
              <w:jc w:val="left"/>
              <w:rPr>
                <w:rFonts w:hint="eastAsia"/>
                <w:lang w:val="en-US" w:eastAsia="zh-CN"/>
              </w:rPr>
            </w:pPr>
            <w:r>
              <w:rPr>
                <w:rFonts w:hint="eastAsia"/>
                <w:lang w:val="en-US" w:eastAsia="zh-CN"/>
              </w:rPr>
              <w:t>9、</w:t>
            </w:r>
            <w:r>
              <w:rPr>
                <w:rFonts w:hint="eastAsia"/>
              </w:rPr>
              <w:t>四线三格：支持调出英语专用的四线三格，并配套人教版英语辅助教材配套的手写体设计。</w:t>
            </w:r>
          </w:p>
          <w:p>
            <w:pPr>
              <w:spacing w:beforeLines="0" w:afterLines="0"/>
              <w:jc w:val="left"/>
              <w:rPr>
                <w:rFonts w:hint="eastAsia"/>
                <w:lang w:val="en-US" w:eastAsia="zh-CN"/>
              </w:rPr>
            </w:pPr>
            <w:r>
              <w:rPr>
                <w:rFonts w:hint="eastAsia"/>
                <w:lang w:val="en-US" w:eastAsia="zh-CN"/>
              </w:rPr>
              <w:t>10、蒙层工具：一键对输入的文本、图片、形状设置蒙层进行隐藏，授课模式下可通过擦除蒙层展现图片，丰富课件互动展示效果。</w:t>
            </w:r>
          </w:p>
          <w:p>
            <w:pPr>
              <w:spacing w:beforeLines="0" w:afterLines="0"/>
              <w:jc w:val="left"/>
              <w:rPr>
                <w:rFonts w:hint="eastAsia"/>
                <w:lang w:val="en-US" w:eastAsia="zh-CN"/>
              </w:rPr>
            </w:pPr>
            <w:r>
              <w:rPr>
                <w:rFonts w:hint="eastAsia"/>
                <w:lang w:val="en-US" w:eastAsia="zh-CN"/>
              </w:rPr>
              <w:t>11、图形支持：支持对话框、五角星、正方形、五边形、大括号、旗子等图形绘制，同时支持自定义绘制复杂的任意多边形及曲边图形。</w:t>
            </w:r>
          </w:p>
          <w:p>
            <w:pPr>
              <w:spacing w:beforeLines="0" w:afterLines="0"/>
              <w:jc w:val="left"/>
              <w:rPr>
                <w:rFonts w:hint="eastAsia"/>
              </w:rPr>
            </w:pPr>
            <w:r>
              <w:rPr>
                <w:rFonts w:hint="eastAsia"/>
                <w:lang w:val="en-US" w:eastAsia="zh-CN"/>
              </w:rPr>
              <w:t>12、</w:t>
            </w:r>
            <w:r>
              <w:rPr>
                <w:rFonts w:hint="eastAsia"/>
              </w:rPr>
              <w:t>地球教学工具：提供立体地球教学工具，清晰展现地球表面的六大板块、降水分布、气温分布、气候分布、人口分布、表层洋流、陆地自然带、海平面等压线等内容，且支持三维、二维切换展示，方便地理学科教学。</w:t>
            </w:r>
          </w:p>
          <w:p>
            <w:pPr>
              <w:spacing w:beforeLines="0" w:afterLines="0"/>
              <w:jc w:val="left"/>
              <w:rPr>
                <w:rFonts w:hint="eastAsia"/>
                <w:lang w:val="en-US" w:eastAsia="zh-CN"/>
              </w:rPr>
            </w:pPr>
            <w:r>
              <w:rPr>
                <w:rFonts w:hint="eastAsia"/>
                <w:lang w:val="en-US" w:eastAsia="zh-CN"/>
              </w:rPr>
              <w:t>13、智能选词填空：支持创建智能选词填空游戏，教师可随意编辑填空题题干以及相应的答案选项，将选项拖到对应题干空白处，系统将自动判别答案是否正确。系统需提供不少于9种游戏模板供老师选择，且模板样式支持自定义修改。</w:t>
            </w:r>
          </w:p>
          <w:p>
            <w:pPr>
              <w:spacing w:beforeLines="0" w:afterLines="0"/>
              <w:jc w:val="left"/>
              <w:rPr>
                <w:rFonts w:hint="eastAsia"/>
                <w:lang w:val="en-US" w:eastAsia="zh-CN"/>
              </w:rPr>
            </w:pPr>
            <w:r>
              <w:rPr>
                <w:rFonts w:hint="eastAsia"/>
                <w:lang w:val="en-US" w:eastAsia="zh-CN"/>
              </w:rPr>
              <w:t>14</w:t>
            </w:r>
            <w:r>
              <w:rPr>
                <w:rFonts w:hint="eastAsia"/>
              </w:rPr>
              <w:t>、</w:t>
            </w:r>
            <w:r>
              <w:rPr>
                <w:rFonts w:hint="eastAsia"/>
                <w:lang w:val="en-US" w:eastAsia="zh-CN"/>
              </w:rPr>
              <w:t>路径动画：支持任意对象自定义路径动画设置，可绘制任意的移动轨迹并让对象沿着轨迹路径进行移动，可单独设置该动画通过翻页或单击对象本身进行触发。</w:t>
            </w:r>
          </w:p>
          <w:p>
            <w:pPr>
              <w:spacing w:beforeLines="0" w:afterLines="0"/>
              <w:jc w:val="left"/>
              <w:rPr>
                <w:rFonts w:hint="eastAsia"/>
                <w:lang w:val="en-US" w:eastAsia="zh-CN"/>
              </w:rPr>
            </w:pPr>
            <w:r>
              <w:rPr>
                <w:rFonts w:hint="eastAsia"/>
                <w:lang w:val="en-US" w:eastAsia="zh-CN"/>
              </w:rPr>
              <w:t>15</w:t>
            </w:r>
            <w:r>
              <w:rPr>
                <w:rFonts w:hint="eastAsia"/>
              </w:rPr>
              <w:t>、</w:t>
            </w:r>
            <w:r>
              <w:rPr>
                <w:rFonts w:hint="eastAsia"/>
                <w:lang w:val="en-US" w:eastAsia="zh-CN"/>
              </w:rPr>
              <w:t>触发动画：支持至少10种或以上触发动画设置，可单独设置该动画通过翻页或单击对象本身进行触发，部分动画可自定义展现时间和动作方向。</w:t>
            </w:r>
          </w:p>
          <w:p>
            <w:pPr>
              <w:spacing w:beforeLines="0" w:afterLines="0"/>
              <w:jc w:val="left"/>
              <w:rPr>
                <w:rFonts w:hint="eastAsia"/>
              </w:rPr>
            </w:pPr>
            <w:r>
              <w:rPr>
                <w:rFonts w:hint="eastAsia"/>
                <w:lang w:val="en-US" w:eastAsia="zh-CN"/>
              </w:rPr>
              <w:t>16</w:t>
            </w:r>
            <w:r>
              <w:rPr>
                <w:rFonts w:hint="eastAsia"/>
              </w:rPr>
              <w:t>、</w:t>
            </w:r>
            <w:r>
              <w:rPr>
                <w:rFonts w:hint="eastAsia"/>
                <w:lang w:val="en-US" w:eastAsia="zh-CN"/>
              </w:rPr>
              <w:t>互动分类游戏：支持创建互动分类游戏，可自定义不同类别及相对应的对象，实现将不同对象拖拽到对应的类别容器中可自动辨识分类，分类正确或错误均有相应提示。类别和对象的样式、数量均可以自定义设置。系统需提供不少于10种游戏模板，直接选择并输入相应内容即可轻松生成互动分类游戏，提升课堂趣味性。</w:t>
            </w:r>
          </w:p>
          <w:p>
            <w:pPr>
              <w:spacing w:beforeLines="0" w:afterLines="0"/>
              <w:jc w:val="left"/>
              <w:rPr>
                <w:rFonts w:hint="eastAsia"/>
              </w:rPr>
            </w:pPr>
            <w:r>
              <w:rPr>
                <w:rFonts w:hint="eastAsia"/>
                <w:lang w:val="en-US" w:eastAsia="zh-CN"/>
              </w:rPr>
              <w:t>17</w:t>
            </w:r>
            <w:r>
              <w:rPr>
                <w:rFonts w:hint="eastAsia"/>
              </w:rPr>
              <w:t>、文件导入：支持授课时本地导入并打开图片、音频、视频等多媒体文件，如设备插入U盘，则系统会自动优先显示U盘中的内容供用户选择导入。</w:t>
            </w:r>
          </w:p>
          <w:p>
            <w:pPr>
              <w:spacing w:beforeLines="0" w:afterLines="0"/>
              <w:jc w:val="left"/>
              <w:rPr>
                <w:rFonts w:hint="eastAsia"/>
                <w:lang w:val="en-US" w:eastAsia="zh-CN"/>
              </w:rPr>
            </w:pPr>
            <w:r>
              <w:rPr>
                <w:rFonts w:hint="eastAsia"/>
                <w:lang w:val="en-US" w:eastAsia="zh-CN"/>
              </w:rPr>
              <w:t>18、思维导图：提供思维导图编辑功能，可轻松增删或拖拽编辑内容节点，并支持在节点上插入图片、音频、视频、网页链接、课件页面链接。支持思维导图逐级、逐个节点展开，并可任意缩放，满足不同演示需求。</w:t>
            </w:r>
          </w:p>
          <w:p>
            <w:pPr>
              <w:spacing w:beforeLines="0" w:afterLines="0"/>
              <w:jc w:val="left"/>
              <w:rPr>
                <w:rFonts w:hint="eastAsia"/>
                <w:lang w:val="en-US" w:eastAsia="zh-CN"/>
              </w:rPr>
            </w:pPr>
            <w:r>
              <w:rPr>
                <w:rFonts w:hint="eastAsia"/>
              </w:rPr>
              <w:t>19、</w:t>
            </w:r>
            <w:r>
              <w:rPr>
                <w:rFonts w:hint="eastAsia"/>
                <w:lang w:val="en-US" w:eastAsia="zh-CN"/>
              </w:rPr>
              <w:t>文本框：支持文本输入并可快速设置字体、大小、颜色、粗体、斜体、下划线、上角标、下角标、项目符号，方便指数、化学式等复杂文本的输入。可对文本的对齐、缩进、行高等进行设置。</w:t>
            </w:r>
          </w:p>
          <w:p>
            <w:pPr>
              <w:spacing w:beforeLines="0" w:afterLines="0"/>
              <w:jc w:val="left"/>
              <w:rPr>
                <w:rFonts w:hint="eastAsia"/>
              </w:rPr>
            </w:pPr>
            <w:r>
              <w:rPr>
                <w:rFonts w:hint="eastAsia"/>
              </w:rPr>
              <w:t>20、</w:t>
            </w:r>
            <w:r>
              <w:rPr>
                <w:rFonts w:hint="eastAsia"/>
                <w:lang w:val="en-US" w:eastAsia="zh-CN"/>
              </w:rPr>
              <w:t>图片裁切：无需借助截图工具，可对导入的图片进行裁切，可调整裁切边框。</w:t>
            </w:r>
          </w:p>
          <w:p>
            <w:pPr>
              <w:spacing w:beforeLines="0" w:afterLines="0"/>
              <w:jc w:val="left"/>
              <w:rPr>
                <w:rFonts w:hint="eastAsia"/>
                <w:lang w:val="en-US" w:eastAsia="zh-CN"/>
              </w:rPr>
            </w:pPr>
            <w:r>
              <w:rPr>
                <w:rFonts w:hint="eastAsia"/>
                <w:lang w:val="en-US" w:eastAsia="zh-CN"/>
              </w:rPr>
              <w:t>21、教学软件支持互动课件定向分享、公开/加密云分享。</w:t>
            </w:r>
          </w:p>
          <w:p>
            <w:pPr>
              <w:spacing w:beforeLines="0" w:afterLines="0"/>
              <w:jc w:val="left"/>
              <w:rPr>
                <w:rFonts w:hint="eastAsia"/>
                <w:lang w:val="en-US" w:eastAsia="zh-CN"/>
              </w:rPr>
            </w:pPr>
            <w:r>
              <w:rPr>
                <w:rFonts w:hint="eastAsia"/>
                <w:lang w:val="en-US" w:eastAsia="zh-CN"/>
              </w:rPr>
              <w:t>22、AI智能备课助手：在备课场景中支持搜索课件库课件资源。</w:t>
            </w:r>
          </w:p>
          <w:p>
            <w:pPr>
              <w:spacing w:beforeLines="0" w:afterLines="0"/>
              <w:jc w:val="left"/>
              <w:rPr>
                <w:rFonts w:hint="eastAsia"/>
              </w:rPr>
            </w:pPr>
            <w:r>
              <w:rPr>
                <w:rFonts w:hint="eastAsia"/>
              </w:rPr>
              <w:t>2</w:t>
            </w:r>
            <w:r>
              <w:rPr>
                <w:rFonts w:hint="eastAsia"/>
                <w:lang w:val="en-US" w:eastAsia="zh-CN"/>
              </w:rPr>
              <w:t>3</w:t>
            </w:r>
            <w:r>
              <w:rPr>
                <w:rFonts w:hint="eastAsia"/>
              </w:rPr>
              <w:t>、多学科题库：提供不少于30万道试题给老师使用。涵盖小学、初中、高中，其中中学部分包含语文、数学、英语、物理、化学、生物、政治、历史、地理等多个学科。题库总知识点不少于9000个，除选择、填空、判断等基本题型外，还包含诗歌阅读、完形填空、阅读理解、辨析题、材料题、实验题、作图题等。</w:t>
            </w:r>
          </w:p>
          <w:p>
            <w:pPr>
              <w:spacing w:beforeLines="0" w:afterLines="0"/>
              <w:jc w:val="left"/>
              <w:rPr>
                <w:rFonts w:hint="eastAsia"/>
              </w:rPr>
            </w:pPr>
            <w:r>
              <w:rPr>
                <w:rFonts w:hint="eastAsia"/>
                <w:lang w:val="en-US" w:eastAsia="zh-CN"/>
              </w:rPr>
              <w:t>24、</w:t>
            </w:r>
            <w:r>
              <w:rPr>
                <w:rFonts w:hint="eastAsia"/>
              </w:rPr>
              <w:t>实验资源：提供不少于30个物理及化学三维实验视频，覆盖常用经典教学实验。</w:t>
            </w:r>
          </w:p>
          <w:p>
            <w:pPr>
              <w:spacing w:beforeLines="0" w:afterLines="0"/>
              <w:jc w:val="left"/>
              <w:rPr>
                <w:rFonts w:hint="eastAsia"/>
                <w:lang w:val="en-US" w:eastAsia="zh-CN"/>
              </w:rPr>
            </w:pPr>
            <w:r>
              <w:rPr>
                <w:rFonts w:hint="eastAsia"/>
                <w:lang w:val="en-US" w:eastAsia="zh-CN"/>
              </w:rPr>
              <w:t>三、学生行为评价系统：</w:t>
            </w:r>
          </w:p>
          <w:p>
            <w:pPr>
              <w:spacing w:beforeLines="0" w:afterLines="0"/>
              <w:jc w:val="left"/>
              <w:rPr>
                <w:rFonts w:hint="eastAsia"/>
                <w:lang w:val="en-US" w:eastAsia="zh-CN"/>
              </w:rPr>
            </w:pPr>
            <w:r>
              <w:rPr>
                <w:rFonts w:hint="eastAsia"/>
                <w:lang w:val="en-US" w:eastAsia="zh-CN"/>
              </w:rPr>
              <w:t>1、学生行为评价系统，集成四大功能模块：学校管理中心、教师管理中心、课堂表现评价、家校互联互通，功能及操作均在同一软件平台同一账号体系实现。</w:t>
            </w:r>
            <w:r>
              <w:rPr>
                <w:rFonts w:hint="eastAsia"/>
                <w:lang w:val="en-US" w:eastAsia="zh-CN"/>
              </w:rPr>
              <w:br w:type="textWrapping"/>
            </w:r>
            <w:r>
              <w:rPr>
                <w:rFonts w:hint="eastAsia"/>
                <w:lang w:val="en-US" w:eastAsia="zh-CN"/>
              </w:rPr>
              <w:t>2、软件预设的评价类型不少于7种，并支持老师自定义符合自身教学需求的评价类型，可设置对应的图标、名称和分数。</w:t>
            </w:r>
          </w:p>
          <w:p>
            <w:pPr>
              <w:spacing w:beforeLines="0" w:afterLines="0"/>
              <w:jc w:val="left"/>
              <w:rPr>
                <w:rFonts w:hint="eastAsia"/>
                <w:lang w:val="en-US" w:eastAsia="zh-CN"/>
              </w:rPr>
            </w:pPr>
            <w:r>
              <w:rPr>
                <w:rFonts w:hint="eastAsia"/>
                <w:lang w:val="en-US" w:eastAsia="zh-CN"/>
              </w:rPr>
              <w:t>四、综合管理平台：</w:t>
            </w:r>
            <w:r>
              <w:rPr>
                <w:rFonts w:hint="eastAsia"/>
                <w:lang w:val="en-US" w:eastAsia="zh-CN"/>
              </w:rPr>
              <w:br w:type="textWrapping"/>
            </w:r>
            <w:r>
              <w:rPr>
                <w:rFonts w:hint="eastAsia"/>
                <w:lang w:val="en-US" w:eastAsia="zh-CN"/>
              </w:rPr>
              <w:t>1、环比统计：各项数据支持一周、半月、全月环比展示，方便了解教师教学状态变化情况。</w:t>
            </w:r>
          </w:p>
          <w:p>
            <w:pPr>
              <w:keepNext w:val="0"/>
              <w:keepLines w:val="0"/>
              <w:pageBreakBefore w:val="0"/>
              <w:widowControl/>
              <w:suppressLineNumbers w:val="0"/>
              <w:kinsoku/>
              <w:wordWrap/>
              <w:overflowPunct/>
              <w:topLinePunct w:val="0"/>
              <w:autoSpaceDE/>
              <w:autoSpaceDN/>
              <w:bidi w:val="0"/>
              <w:adjustRightInd/>
              <w:snapToGrid/>
              <w:jc w:val="both"/>
              <w:textAlignment w:val="center"/>
              <w:rPr>
                <w:rFonts w:hint="eastAsia"/>
                <w:lang w:val="en-US" w:eastAsia="zh-CN"/>
              </w:rPr>
            </w:pPr>
            <w:r>
              <w:rPr>
                <w:rFonts w:hint="eastAsia"/>
                <w:lang w:val="en-US" w:eastAsia="zh-CN"/>
              </w:rPr>
              <w:t>2、学校管理者登录后即可在平台首页查看软件活跃数据、校园评课数据、学生点评数据、校本课件数量等统计数据。</w:t>
            </w:r>
          </w:p>
          <w:p>
            <w:pPr>
              <w:pStyle w:val="2"/>
              <w:ind w:left="0" w:leftChars="0" w:firstLine="0" w:firstLineChars="0"/>
              <w:rPr>
                <w:rFonts w:hint="eastAsia"/>
              </w:rPr>
            </w:pPr>
            <w:r>
              <w:rPr>
                <w:rFonts w:hint="eastAsia"/>
                <w:lang w:val="en-US" w:eastAsia="zh-CN"/>
              </w:rPr>
              <w:t>五、</w:t>
            </w:r>
            <w:r>
              <w:rPr>
                <w:rFonts w:hint="eastAsia"/>
              </w:rPr>
              <w:t>视频展台</w:t>
            </w:r>
          </w:p>
          <w:p>
            <w:pPr>
              <w:rPr>
                <w:rFonts w:hint="eastAsia"/>
              </w:rPr>
            </w:pPr>
            <w:r>
              <w:rPr>
                <w:rFonts w:hint="eastAsia"/>
              </w:rPr>
              <w:t>1、壁挂式安装，无锐角无利边设计，且托板及挂墙部分具有金属加强，托板可承重≥3KG。</w:t>
            </w:r>
          </w:p>
          <w:p>
            <w:pPr>
              <w:rPr>
                <w:rFonts w:hint="eastAsia"/>
              </w:rPr>
            </w:pPr>
            <w:r>
              <w:rPr>
                <w:rFonts w:hint="eastAsia"/>
              </w:rPr>
              <w:t>2、整机自带均光罩LED补光灯，保证展示区域的亮度及展示效果，补光灯开关采用按键设计，同时可通过交互智能平板中的软件直接控制开关；带自动对焦摄像头。</w:t>
            </w:r>
          </w:p>
          <w:p>
            <w:pPr>
              <w:rPr>
                <w:rFonts w:hint="eastAsia"/>
              </w:rPr>
            </w:pPr>
            <w:r>
              <w:rPr>
                <w:rFonts w:hint="eastAsia"/>
              </w:rPr>
              <w:t>3、镜头采集像素≥800万像素，1080P动态视频预览≥30帧/秒；支持展台画面实时批注，预设多种笔划粗细及颜色供选择，且支持对展台画面联同批注内容进行同步缩放、移动。</w:t>
            </w:r>
          </w:p>
          <w:p>
            <w:pPr>
              <w:rPr>
                <w:rFonts w:hint="eastAsia"/>
              </w:rPr>
            </w:pPr>
            <w:r>
              <w:rPr>
                <w:rFonts w:hint="eastAsia"/>
              </w:rPr>
              <w:t>4、采用 USB五伏电源直接供电，无需额外配置电源适配器，环保无辐射；箱内USB连线采用隐藏式设计，箱内无可见连线且USB口下出，有效防止积尘，且方便布线和返修。</w:t>
            </w:r>
          </w:p>
          <w:p>
            <w:pPr>
              <w:rPr>
                <w:rFonts w:hint="eastAsia"/>
              </w:rPr>
            </w:pPr>
            <w:r>
              <w:rPr>
                <w:rFonts w:hint="eastAsia"/>
              </w:rPr>
              <w:t>5、具有故障自动检测功能：在调用展台却无法出现镜头采集画面信号时，可自动出现检测链接，并给出导致性原因（如硬件连接、摄像头占用、配套软件版本等问题）。</w:t>
            </w:r>
          </w:p>
        </w:tc>
        <w:tc>
          <w:tcPr>
            <w:tcW w:w="532"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eastAsia="宋体" w:cs="Times New Roman"/>
                <w:color w:val="000000"/>
                <w:sz w:val="24"/>
                <w:szCs w:val="24"/>
                <w:lang w:val="en-US" w:eastAsia="zh-CN"/>
              </w:rPr>
            </w:pPr>
            <w:r>
              <w:rPr>
                <w:rFonts w:hint="eastAsia" w:ascii="宋体" w:hAnsi="宋体" w:cs="Times New Roman"/>
                <w:color w:val="000000"/>
                <w:sz w:val="24"/>
                <w:szCs w:val="24"/>
                <w:lang w:val="en-US" w:eastAsia="zh-CN"/>
              </w:rPr>
              <w:t>6</w:t>
            </w:r>
          </w:p>
        </w:tc>
        <w:tc>
          <w:tcPr>
            <w:tcW w:w="4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宋体" w:hAnsi="宋体" w:eastAsia="宋体" w:cs="Times New Roman"/>
                <w:color w:val="000000"/>
                <w:sz w:val="24"/>
                <w:szCs w:val="24"/>
                <w:lang w:val="en-US" w:eastAsia="zh-CN"/>
              </w:rPr>
            </w:pPr>
            <w:r>
              <w:rPr>
                <w:rFonts w:hint="eastAsia" w:ascii="宋体" w:hAnsi="宋体" w:cs="Times New Roman"/>
                <w:color w:val="000000"/>
                <w:sz w:val="24"/>
                <w:szCs w:val="24"/>
                <w:lang w:val="en-US" w:eastAsia="zh-CN"/>
              </w:rPr>
              <w:t>套</w:t>
            </w:r>
          </w:p>
        </w:tc>
        <w:tc>
          <w:tcPr>
            <w:tcW w:w="453" w:type="pc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宋体" w:hAnsi="宋体" w:cs="Times New Roman"/>
                <w:color w:val="000000"/>
                <w:sz w:val="24"/>
                <w:szCs w:val="24"/>
                <w:lang w:val="en-US" w:eastAsia="zh-CN"/>
              </w:rPr>
            </w:pPr>
            <w:r>
              <w:rPr>
                <w:rFonts w:hint="eastAsia" w:ascii="宋体" w:hAnsi="宋体" w:cs="Times New Roman"/>
                <w:color w:val="000000"/>
                <w:sz w:val="24"/>
                <w:szCs w:val="24"/>
                <w:lang w:val="en-US" w:eastAsia="zh-CN"/>
              </w:rPr>
              <w:t>16450元/套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1118"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keepNext w:val="0"/>
              <w:keepLines w:val="0"/>
              <w:widowControl/>
              <w:suppressLineNumbers w:val="0"/>
              <w:jc w:val="center"/>
              <w:textAlignment w:val="center"/>
              <w:rPr>
                <w:rFonts w:hint="eastAsia" w:ascii="Times New Roman" w:hAnsi="Times New Roman" w:eastAsia="宋体" w:cs="Times New Roman"/>
                <w:kern w:val="2"/>
                <w:sz w:val="24"/>
                <w:szCs w:val="24"/>
                <w:vertAlign w:val="baseline"/>
                <w:lang w:val="en-US" w:eastAsia="zh-CN" w:bidi="ar-SA"/>
              </w:rPr>
            </w:pPr>
            <w:r>
              <w:rPr>
                <w:rFonts w:hint="eastAsia"/>
                <w:sz w:val="24"/>
                <w:szCs w:val="24"/>
                <w:vertAlign w:val="baseline"/>
                <w:lang w:val="en-US" w:eastAsia="zh-CN"/>
              </w:rPr>
              <w:t>总计</w:t>
            </w:r>
          </w:p>
        </w:tc>
        <w:tc>
          <w:tcPr>
            <w:tcW w:w="8003" w:type="dxa"/>
            <w:gridSpan w:val="4"/>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pPr>
              <w:jc w:val="center"/>
              <w:rPr>
                <w:rFonts w:hint="eastAsia" w:ascii="Times New Roman" w:hAnsi="Times New Roman" w:eastAsia="宋体" w:cs="Times New Roman"/>
                <w:kern w:val="2"/>
                <w:sz w:val="24"/>
                <w:szCs w:val="24"/>
                <w:vertAlign w:val="baseline"/>
                <w:lang w:val="en-US" w:eastAsia="zh-CN" w:bidi="ar-SA"/>
              </w:rPr>
            </w:pPr>
            <w:r>
              <w:rPr>
                <w:rFonts w:hint="eastAsia" w:cs="Times New Roman"/>
                <w:kern w:val="2"/>
                <w:sz w:val="24"/>
                <w:szCs w:val="24"/>
                <w:vertAlign w:val="baseline"/>
                <w:lang w:val="en-US" w:eastAsia="zh-CN" w:bidi="ar-SA"/>
              </w:rPr>
              <w:t>小写：98700元                  大写：玖万捌千柒佰元整</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FlZTc2NTViODcwYzViOTBjYWFlZTYxYmI2NjhlMjUifQ=="/>
  </w:docVars>
  <w:rsids>
    <w:rsidRoot w:val="06CE7EB9"/>
    <w:rsid w:val="030541DD"/>
    <w:rsid w:val="06CE7EB9"/>
    <w:rsid w:val="22DE1498"/>
    <w:rsid w:val="5CAC0BE1"/>
    <w:rsid w:val="5CF96B0F"/>
    <w:rsid w:val="69454896"/>
    <w:rsid w:val="BBFA4B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unhideWhenUsed/>
    <w:qFormat/>
    <w:uiPriority w:val="99"/>
    <w:pPr>
      <w:ind w:firstLine="420" w:firstLineChars="100"/>
    </w:pPr>
  </w:style>
  <w:style w:type="paragraph" w:styleId="3">
    <w:name w:val="Body Text"/>
    <w:basedOn w:val="1"/>
    <w:next w:val="4"/>
    <w:qFormat/>
    <w:uiPriority w:val="0"/>
    <w:pPr>
      <w:overflowPunct w:val="0"/>
      <w:autoSpaceDE w:val="0"/>
      <w:autoSpaceDN w:val="0"/>
      <w:adjustRightInd w:val="0"/>
      <w:spacing w:before="120" w:after="120"/>
      <w:ind w:left="2520"/>
      <w:jc w:val="left"/>
      <w:textAlignment w:val="baseline"/>
    </w:pPr>
    <w:rPr>
      <w:rFonts w:ascii="宋体"/>
      <w:kern w:val="0"/>
      <w:sz w:val="24"/>
    </w:rPr>
  </w:style>
  <w:style w:type="paragraph" w:styleId="4">
    <w:name w:val="toc 2"/>
    <w:basedOn w:val="1"/>
    <w:next w:val="1"/>
    <w:qFormat/>
    <w:uiPriority w:val="0"/>
    <w:pPr>
      <w:ind w:left="420" w:leftChars="200"/>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3455</Words>
  <Characters>3624</Characters>
  <Lines>0</Lines>
  <Paragraphs>0</Paragraphs>
  <TotalTime>1</TotalTime>
  <ScaleCrop>false</ScaleCrop>
  <LinksUpToDate>false</LinksUpToDate>
  <CharactersWithSpaces>3654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2023-08-25T12:31:00Z</dcterms:created>
  <dc:creator>张朝伟</dc:creator>
  <cp:lastModifiedBy>Dell</cp:lastModifiedBy>
  <dcterms:modified xsi:type="dcterms:W3CDTF">2023-08-26T08:46:25Z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2423AF67B54FE6D9248FE864D13FBEBB_43</vt:lpwstr>
  </property>
</Properties>
</file>